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EA" w:rsidRDefault="00B922EA" w:rsidP="00B922E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МЕДВЕДЕВСКАЯ РАЙОННАЯ</w:t>
      </w:r>
    </w:p>
    <w:p w:rsidR="00B922EA" w:rsidRDefault="00B922EA" w:rsidP="00B922E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ТЕРРИТОРИАЛЬНАЯ ИЗБИРАТЕЛЬНАЯ КОМИССИЯ</w:t>
      </w:r>
    </w:p>
    <w:p w:rsidR="00B922EA" w:rsidRDefault="00B922EA" w:rsidP="00B922EA">
      <w:pPr>
        <w:jc w:val="center"/>
        <w:rPr>
          <w:color w:val="000000"/>
          <w:szCs w:val="28"/>
        </w:rPr>
      </w:pPr>
    </w:p>
    <w:p w:rsidR="00B922EA" w:rsidRDefault="00B922EA" w:rsidP="00B922EA">
      <w:pPr>
        <w:jc w:val="center"/>
        <w:rPr>
          <w:color w:val="000000"/>
          <w:szCs w:val="28"/>
        </w:rPr>
      </w:pPr>
    </w:p>
    <w:p w:rsidR="00B922EA" w:rsidRDefault="00B922EA" w:rsidP="00B922EA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22EA" w:rsidRDefault="00B922EA" w:rsidP="00B922EA">
      <w:pPr>
        <w:pStyle w:val="1"/>
        <w:keepNext w:val="0"/>
        <w:autoSpaceDE/>
        <w:outlineLvl w:val="9"/>
        <w:rPr>
          <w:color w:val="000000"/>
          <w:szCs w:val="28"/>
        </w:rPr>
      </w:pPr>
    </w:p>
    <w:p w:rsidR="00B922EA" w:rsidRDefault="00B922EA" w:rsidP="00B922EA">
      <w:pPr>
        <w:jc w:val="center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922EA" w:rsidTr="00B922EA">
        <w:tc>
          <w:tcPr>
            <w:tcW w:w="3190" w:type="dxa"/>
            <w:hideMark/>
          </w:tcPr>
          <w:p w:rsidR="00B922EA" w:rsidRDefault="00792124" w:rsidP="00B922EA">
            <w:pPr>
              <w:rPr>
                <w:szCs w:val="28"/>
              </w:rPr>
            </w:pPr>
            <w:r>
              <w:rPr>
                <w:szCs w:val="28"/>
              </w:rPr>
              <w:t>16.08</w:t>
            </w:r>
            <w:r w:rsidR="00B922EA">
              <w:rPr>
                <w:szCs w:val="28"/>
              </w:rPr>
              <w:t>.2021 г.</w:t>
            </w:r>
          </w:p>
        </w:tc>
        <w:tc>
          <w:tcPr>
            <w:tcW w:w="3190" w:type="dxa"/>
          </w:tcPr>
          <w:p w:rsidR="00B922EA" w:rsidRDefault="00B922EA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B922EA" w:rsidRDefault="00B922EA" w:rsidP="00B922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10/93</w:t>
            </w:r>
          </w:p>
        </w:tc>
      </w:tr>
    </w:tbl>
    <w:p w:rsidR="00B922EA" w:rsidRDefault="00B922EA" w:rsidP="00B922EA">
      <w:pPr>
        <w:jc w:val="center"/>
        <w:rPr>
          <w:szCs w:val="28"/>
        </w:rPr>
      </w:pPr>
    </w:p>
    <w:p w:rsidR="00B922EA" w:rsidRDefault="00B922EA" w:rsidP="00B922EA">
      <w:pPr>
        <w:jc w:val="center"/>
        <w:rPr>
          <w:szCs w:val="28"/>
        </w:rPr>
      </w:pPr>
    </w:p>
    <w:p w:rsidR="00B922EA" w:rsidRDefault="00B922EA" w:rsidP="00B922EA">
      <w:pPr>
        <w:jc w:val="center"/>
        <w:rPr>
          <w:b/>
          <w:szCs w:val="28"/>
        </w:rPr>
      </w:pPr>
      <w:r>
        <w:rPr>
          <w:b/>
          <w:szCs w:val="28"/>
        </w:rPr>
        <w:t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бесплатной печатной площади предоставляемой региональным государственным периодическим печатным изданием «Газета «Вести»</w:t>
      </w:r>
    </w:p>
    <w:p w:rsidR="00B922EA" w:rsidRDefault="00B922EA" w:rsidP="00B922EA">
      <w:pPr>
        <w:pStyle w:val="a3"/>
        <w:ind w:right="-2"/>
        <w:rPr>
          <w:szCs w:val="28"/>
        </w:rPr>
      </w:pPr>
      <w:r>
        <w:rPr>
          <w:szCs w:val="28"/>
        </w:rPr>
        <w:t>распространяемым в пределах муниципального образования</w:t>
      </w:r>
    </w:p>
    <w:p w:rsidR="00B922EA" w:rsidRDefault="00B922EA" w:rsidP="00B922EA">
      <w:pPr>
        <w:pStyle w:val="a3"/>
        <w:ind w:right="-2"/>
        <w:rPr>
          <w:rStyle w:val="FontStyle13"/>
          <w:szCs w:val="28"/>
        </w:rPr>
      </w:pPr>
    </w:p>
    <w:p w:rsidR="00B922EA" w:rsidRDefault="00B922EA" w:rsidP="00B922EA">
      <w:pPr>
        <w:pStyle w:val="a3"/>
        <w:ind w:right="-2"/>
        <w:rPr>
          <w:rStyle w:val="FontStyle13"/>
          <w:szCs w:val="28"/>
        </w:rPr>
      </w:pPr>
    </w:p>
    <w:p w:rsidR="00B922EA" w:rsidRDefault="00B922EA" w:rsidP="00B922EA">
      <w:pPr>
        <w:widowControl w:val="0"/>
        <w:jc w:val="both"/>
      </w:pPr>
    </w:p>
    <w:p w:rsidR="00B922EA" w:rsidRDefault="00B922EA" w:rsidP="00B922EA">
      <w:pPr>
        <w:widowControl w:val="0"/>
        <w:spacing w:line="360" w:lineRule="auto"/>
        <w:ind w:firstLine="709"/>
        <w:jc w:val="both"/>
        <w:rPr>
          <w:sz w:val="24"/>
        </w:rPr>
      </w:pPr>
      <w:r>
        <w:rPr>
          <w:szCs w:val="28"/>
        </w:rPr>
        <w:t>В соответствии с частью 6 статьи 66 Федерального закона</w:t>
      </w:r>
      <w:r>
        <w:rPr>
          <w:szCs w:val="28"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04 августа 2021 г. № 36/291-8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изданиях», постановления Центральной избирательной комиссии Республики Марий Эл от 21 июля 2021 г. № 191/1403 «О поручении территориальным избирательным комиссиям</w:t>
      </w:r>
      <w:r>
        <w:rPr>
          <w:szCs w:val="28"/>
        </w:rPr>
        <w:br/>
        <w:t>о проведении жеребьевок по распределению между политическими партиями и зарегистрированными кандидатами бесплатной печатной площади»</w:t>
      </w:r>
      <w:r w:rsidR="00AA3DE9">
        <w:rPr>
          <w:szCs w:val="28"/>
        </w:rPr>
        <w:t xml:space="preserve"> </w:t>
      </w:r>
      <w:r>
        <w:t>Медведевская районная</w:t>
      </w:r>
      <w:r>
        <w:rPr>
          <w:szCs w:val="28"/>
        </w:rPr>
        <w:t xml:space="preserve"> территориальная избирательная комиссия</w:t>
      </w:r>
      <w:r>
        <w:rPr>
          <w:szCs w:val="28"/>
        </w:rPr>
        <w:br/>
      </w:r>
      <w:proofErr w:type="spellStart"/>
      <w:r>
        <w:rPr>
          <w:szCs w:val="28"/>
        </w:rPr>
        <w:lastRenderedPageBreak/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 л я е т:</w:t>
      </w:r>
    </w:p>
    <w:p w:rsidR="00B922EA" w:rsidRDefault="00B922EA" w:rsidP="00B922EA">
      <w:pPr>
        <w:widowControl w:val="0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 Утвердить протоколы </w:t>
      </w:r>
      <w:r>
        <w:rPr>
          <w:bCs/>
          <w:szCs w:val="28"/>
        </w:rPr>
        <w:t>жеребьевки 16 августа 2021 года</w:t>
      </w:r>
      <w:r>
        <w:rPr>
          <w:bCs/>
          <w:szCs w:val="28"/>
        </w:rPr>
        <w:br/>
        <w:t>по распределению между политическими партиями, зарегистрировавшими федеральные списки кандидатов, зарегистрированными кандидатами</w:t>
      </w:r>
      <w:r>
        <w:rPr>
          <w:bCs/>
          <w:szCs w:val="28"/>
        </w:rPr>
        <w:br/>
        <w:t>на выборах депутатов Государственной Думы Федерального Собрания Российской Федерации восьмого созыва бесплатной печатной площади</w:t>
      </w:r>
      <w:r>
        <w:rPr>
          <w:bCs/>
          <w:szCs w:val="28"/>
        </w:rPr>
        <w:br/>
        <w:t xml:space="preserve">для публикации предвыборных агитационных материалов в региональном государственном периодическом печатном издании </w:t>
      </w:r>
      <w:r w:rsidR="00A447C7">
        <w:rPr>
          <w:bCs/>
          <w:szCs w:val="28"/>
        </w:rPr>
        <w:t>«Газета «Вести»</w:t>
      </w:r>
      <w:r>
        <w:rPr>
          <w:bCs/>
          <w:szCs w:val="28"/>
        </w:rPr>
        <w:t>, распространяемом в пределах муниципального образования (прилагаются).</w:t>
      </w:r>
    </w:p>
    <w:p w:rsidR="00B922EA" w:rsidRDefault="00B922EA" w:rsidP="00B922EA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 Не позднее 20 августа 2021 года опубликовать настоящее постановление в </w:t>
      </w:r>
      <w:r w:rsidR="00A447C7">
        <w:rPr>
          <w:szCs w:val="28"/>
        </w:rPr>
        <w:t>«Газете «Вести»</w:t>
      </w:r>
      <w:r>
        <w:rPr>
          <w:szCs w:val="28"/>
        </w:rPr>
        <w:t>.</w:t>
      </w:r>
    </w:p>
    <w:p w:rsidR="00B922EA" w:rsidRDefault="00B922EA" w:rsidP="00B922EA">
      <w:pPr>
        <w:pStyle w:val="a3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3. Не позднее 17 августа 2021 года направить настоящее постановление в Центральную избирательную комиссию Республики Марий Эл.</w:t>
      </w:r>
    </w:p>
    <w:p w:rsidR="00B922EA" w:rsidRDefault="00B922EA" w:rsidP="00B922EA">
      <w:pPr>
        <w:pStyle w:val="a3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4. </w:t>
      </w:r>
      <w:r>
        <w:rPr>
          <w:b w:val="0"/>
          <w:szCs w:val="28"/>
        </w:rPr>
        <w:t xml:space="preserve">Разместить настоящее постановление на странице </w:t>
      </w:r>
      <w:r w:rsidR="00A447C7">
        <w:rPr>
          <w:b w:val="0"/>
          <w:szCs w:val="28"/>
        </w:rPr>
        <w:t>Медведевской районной</w:t>
      </w:r>
      <w:r>
        <w:rPr>
          <w:b w:val="0"/>
          <w:szCs w:val="28"/>
        </w:rPr>
        <w:t xml:space="preserve"> территориальной избирательной комиссии</w:t>
      </w:r>
      <w:r>
        <w:rPr>
          <w:b w:val="0"/>
          <w:szCs w:val="28"/>
        </w:rPr>
        <w:br/>
        <w:t xml:space="preserve">на официальном </w:t>
      </w:r>
      <w:proofErr w:type="spellStart"/>
      <w:r>
        <w:rPr>
          <w:b w:val="0"/>
          <w:szCs w:val="28"/>
        </w:rPr>
        <w:t>интернет-портале</w:t>
      </w:r>
      <w:proofErr w:type="spellEnd"/>
      <w:r>
        <w:rPr>
          <w:b w:val="0"/>
          <w:szCs w:val="28"/>
        </w:rPr>
        <w:t xml:space="preserve"> Республики Марий Эл.</w:t>
      </w:r>
    </w:p>
    <w:p w:rsidR="00B922EA" w:rsidRDefault="00B922EA" w:rsidP="00B922EA">
      <w:pPr>
        <w:pStyle w:val="a3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5. Контроль за исполнением настоящего постановления возложить</w:t>
      </w:r>
      <w:r>
        <w:rPr>
          <w:b w:val="0"/>
          <w:bCs/>
        </w:rPr>
        <w:br/>
        <w:t xml:space="preserve">на члена </w:t>
      </w:r>
      <w:r w:rsidR="00A447C7">
        <w:rPr>
          <w:b w:val="0"/>
          <w:bCs/>
        </w:rPr>
        <w:t>Медведевской районной</w:t>
      </w:r>
      <w:r>
        <w:rPr>
          <w:b w:val="0"/>
          <w:bCs/>
        </w:rPr>
        <w:t xml:space="preserve"> территориальной избирательной комиссии </w:t>
      </w:r>
      <w:r w:rsidR="00A447C7">
        <w:rPr>
          <w:b w:val="0"/>
          <w:bCs/>
        </w:rPr>
        <w:t>Ефремова А.А.</w:t>
      </w:r>
    </w:p>
    <w:p w:rsidR="00B922EA" w:rsidRDefault="00B922EA" w:rsidP="00B922EA">
      <w:pPr>
        <w:pStyle w:val="a4"/>
        <w:widowControl/>
        <w:spacing w:after="0" w:line="240" w:lineRule="auto"/>
      </w:pPr>
    </w:p>
    <w:p w:rsidR="00B922EA" w:rsidRDefault="00B922EA" w:rsidP="00B922EA">
      <w:pPr>
        <w:pStyle w:val="a4"/>
        <w:widowControl/>
        <w:spacing w:after="0" w:line="240" w:lineRule="auto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36"/>
        <w:gridCol w:w="4820"/>
      </w:tblGrid>
      <w:tr w:rsidR="00B922EA" w:rsidTr="00B922EA">
        <w:tc>
          <w:tcPr>
            <w:tcW w:w="4536" w:type="dxa"/>
            <w:hideMark/>
          </w:tcPr>
          <w:p w:rsidR="00B922EA" w:rsidRDefault="00B922EA" w:rsidP="00A447C7">
            <w:pPr>
              <w:jc w:val="center"/>
            </w:pPr>
            <w:r>
              <w:t>Председатель</w:t>
            </w:r>
            <w:r>
              <w:br/>
            </w:r>
            <w:r w:rsidR="00A447C7">
              <w:t>Медведевской районной</w:t>
            </w:r>
            <w:r>
              <w:t xml:space="preserve"> территориальной избирательной комиссии </w:t>
            </w:r>
          </w:p>
        </w:tc>
        <w:tc>
          <w:tcPr>
            <w:tcW w:w="4820" w:type="dxa"/>
          </w:tcPr>
          <w:p w:rsidR="00B922EA" w:rsidRDefault="00B922EA">
            <w:pPr>
              <w:jc w:val="right"/>
            </w:pPr>
          </w:p>
          <w:p w:rsidR="00B922EA" w:rsidRDefault="00B922EA">
            <w:pPr>
              <w:jc w:val="right"/>
            </w:pPr>
          </w:p>
          <w:p w:rsidR="00B922EA" w:rsidRDefault="00A447C7">
            <w:pPr>
              <w:jc w:val="right"/>
            </w:pPr>
            <w:r>
              <w:t>В.В.Малышева</w:t>
            </w:r>
          </w:p>
          <w:p w:rsidR="00B922EA" w:rsidRDefault="00B922EA">
            <w:pPr>
              <w:jc w:val="right"/>
            </w:pPr>
          </w:p>
        </w:tc>
      </w:tr>
      <w:tr w:rsidR="00B922EA" w:rsidTr="00B922EA">
        <w:tc>
          <w:tcPr>
            <w:tcW w:w="4536" w:type="dxa"/>
          </w:tcPr>
          <w:p w:rsidR="00B922EA" w:rsidRDefault="00B922EA">
            <w:pPr>
              <w:jc w:val="center"/>
            </w:pPr>
          </w:p>
        </w:tc>
        <w:tc>
          <w:tcPr>
            <w:tcW w:w="4820" w:type="dxa"/>
          </w:tcPr>
          <w:p w:rsidR="00B922EA" w:rsidRDefault="00B922EA">
            <w:pPr>
              <w:jc w:val="right"/>
            </w:pPr>
          </w:p>
        </w:tc>
      </w:tr>
      <w:tr w:rsidR="00B922EA" w:rsidTr="00B922EA">
        <w:tc>
          <w:tcPr>
            <w:tcW w:w="4536" w:type="dxa"/>
            <w:hideMark/>
          </w:tcPr>
          <w:p w:rsidR="00B922EA" w:rsidRDefault="00B922EA" w:rsidP="00A447C7">
            <w:pPr>
              <w:jc w:val="center"/>
            </w:pPr>
            <w:r>
              <w:t xml:space="preserve">Секретарь </w:t>
            </w:r>
            <w:r>
              <w:br/>
            </w:r>
            <w:r w:rsidR="00A447C7">
              <w:t>Медведевской районной</w:t>
            </w:r>
            <w:r>
              <w:t xml:space="preserve"> территориальной избирательной комиссии</w:t>
            </w:r>
          </w:p>
        </w:tc>
        <w:tc>
          <w:tcPr>
            <w:tcW w:w="4820" w:type="dxa"/>
          </w:tcPr>
          <w:p w:rsidR="00B922EA" w:rsidRDefault="00B922EA">
            <w:pPr>
              <w:jc w:val="right"/>
            </w:pPr>
          </w:p>
          <w:p w:rsidR="00B922EA" w:rsidRDefault="00B922EA">
            <w:pPr>
              <w:jc w:val="right"/>
            </w:pPr>
          </w:p>
          <w:p w:rsidR="00B922EA" w:rsidRPr="00A447C7" w:rsidRDefault="00A447C7" w:rsidP="00A447C7">
            <w:pPr>
              <w:jc w:val="right"/>
            </w:pPr>
            <w:r w:rsidRPr="00A447C7">
              <w:t>А.П.Четвертных</w:t>
            </w:r>
          </w:p>
        </w:tc>
        <w:bookmarkStart w:id="0" w:name="_GoBack"/>
        <w:bookmarkEnd w:id="0"/>
      </w:tr>
    </w:tbl>
    <w:p w:rsidR="00B922EA" w:rsidRDefault="00B922EA" w:rsidP="00B922EA">
      <w:pPr>
        <w:widowControl w:val="0"/>
        <w:jc w:val="both"/>
        <w:rPr>
          <w:sz w:val="24"/>
        </w:rPr>
      </w:pPr>
    </w:p>
    <w:p w:rsidR="00CD5C6E" w:rsidRDefault="00CD5C6E"/>
    <w:sectPr w:rsidR="00CD5C6E" w:rsidSect="001B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3167D"/>
    <w:rsid w:val="001B5F56"/>
    <w:rsid w:val="0023167D"/>
    <w:rsid w:val="002E40C0"/>
    <w:rsid w:val="004837E6"/>
    <w:rsid w:val="00792124"/>
    <w:rsid w:val="00A447C7"/>
    <w:rsid w:val="00AA3DE9"/>
    <w:rsid w:val="00B922EA"/>
    <w:rsid w:val="00CD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2E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922E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Заголовок постановления"/>
    <w:basedOn w:val="a"/>
    <w:rsid w:val="00B922EA"/>
    <w:pPr>
      <w:jc w:val="center"/>
    </w:pPr>
    <w:rPr>
      <w:b/>
    </w:rPr>
  </w:style>
  <w:style w:type="paragraph" w:customStyle="1" w:styleId="1">
    <w:name w:val="заголовок 1"/>
    <w:basedOn w:val="a"/>
    <w:next w:val="a"/>
    <w:rsid w:val="00B922EA"/>
    <w:pPr>
      <w:keepNext/>
      <w:autoSpaceDE w:val="0"/>
      <w:autoSpaceDN w:val="0"/>
      <w:jc w:val="center"/>
      <w:outlineLvl w:val="0"/>
    </w:pPr>
  </w:style>
  <w:style w:type="paragraph" w:customStyle="1" w:styleId="a4">
    <w:name w:val="Проектный"/>
    <w:basedOn w:val="a"/>
    <w:rsid w:val="00B922EA"/>
    <w:pPr>
      <w:widowControl w:val="0"/>
      <w:spacing w:after="120" w:line="360" w:lineRule="auto"/>
      <w:ind w:firstLine="709"/>
      <w:jc w:val="both"/>
    </w:pPr>
  </w:style>
  <w:style w:type="character" w:customStyle="1" w:styleId="FontStyle13">
    <w:name w:val="Font Style13"/>
    <w:basedOn w:val="a0"/>
    <w:rsid w:val="00B922E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2E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922E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Заголовок постановления"/>
    <w:basedOn w:val="a"/>
    <w:rsid w:val="00B922EA"/>
    <w:pPr>
      <w:jc w:val="center"/>
    </w:pPr>
    <w:rPr>
      <w:b/>
    </w:rPr>
  </w:style>
  <w:style w:type="paragraph" w:customStyle="1" w:styleId="1">
    <w:name w:val="заголовок 1"/>
    <w:basedOn w:val="a"/>
    <w:next w:val="a"/>
    <w:rsid w:val="00B922EA"/>
    <w:pPr>
      <w:keepNext/>
      <w:autoSpaceDE w:val="0"/>
      <w:autoSpaceDN w:val="0"/>
      <w:jc w:val="center"/>
      <w:outlineLvl w:val="0"/>
    </w:pPr>
  </w:style>
  <w:style w:type="paragraph" w:customStyle="1" w:styleId="a4">
    <w:name w:val="Проектный"/>
    <w:basedOn w:val="a"/>
    <w:rsid w:val="00B922EA"/>
    <w:pPr>
      <w:widowControl w:val="0"/>
      <w:spacing w:after="120" w:line="360" w:lineRule="auto"/>
      <w:ind w:firstLine="709"/>
      <w:jc w:val="both"/>
    </w:pPr>
  </w:style>
  <w:style w:type="character" w:customStyle="1" w:styleId="FontStyle13">
    <w:name w:val="Font Style13"/>
    <w:basedOn w:val="a0"/>
    <w:rsid w:val="00B922E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бесплатной печатной площади предоставляемой региональным государственным периодическим печатным изданием «Газета «Вести», распространяемым в пределах муниципального образования</_x041e__x043f__x0438__x0441__x0430__x043d__x0438__x0435_>
    <_dlc_DocId xmlns="57504d04-691e-4fc4-8f09-4f19fdbe90f6">XXJ7TYMEEKJ2-6600-291</_dlc_DocId>
    <_dlc_DocIdUrl xmlns="57504d04-691e-4fc4-8f09-4f19fdbe90f6">
      <Url>https://vip.gov.mari.ru/tzik/tik_medvedevo/_layouts/DocIdRedir.aspx?ID=XXJ7TYMEEKJ2-6600-291</Url>
      <Description>XXJ7TYMEEKJ2-6600-291</Description>
    </_dlc_DocIdUrl>
  </documentManagement>
</p:properties>
</file>

<file path=customXml/itemProps1.xml><?xml version="1.0" encoding="utf-8"?>
<ds:datastoreItem xmlns:ds="http://schemas.openxmlformats.org/officeDocument/2006/customXml" ds:itemID="{0F74C9D7-1A80-4D56-9C3A-B040571B47F6}"/>
</file>

<file path=customXml/itemProps2.xml><?xml version="1.0" encoding="utf-8"?>
<ds:datastoreItem xmlns:ds="http://schemas.openxmlformats.org/officeDocument/2006/customXml" ds:itemID="{5BC4A397-EBA3-49A4-873C-56B3AB9B2F33}"/>
</file>

<file path=customXml/itemProps3.xml><?xml version="1.0" encoding="utf-8"?>
<ds:datastoreItem xmlns:ds="http://schemas.openxmlformats.org/officeDocument/2006/customXml" ds:itemID="{F3ACDC3E-8B03-49C2-8A7B-C4F9F46D3A8B}"/>
</file>

<file path=customXml/itemProps4.xml><?xml version="1.0" encoding="utf-8"?>
<ds:datastoreItem xmlns:ds="http://schemas.openxmlformats.org/officeDocument/2006/customXml" ds:itemID="{661E11C8-2CF3-45A7-BBCB-745204B01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№10/93 от 16.08.2021 г.</dc:title>
  <dc:subject/>
  <dc:creator>HP</dc:creator>
  <cp:keywords/>
  <dc:description/>
  <cp:lastModifiedBy>admuser</cp:lastModifiedBy>
  <cp:revision>4</cp:revision>
  <dcterms:created xsi:type="dcterms:W3CDTF">2021-08-16T10:43:00Z</dcterms:created>
  <dcterms:modified xsi:type="dcterms:W3CDTF">2021-08-17T07:37:00Z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52e95cf7-f809-4f18-bd1d-7ab67e33cee7</vt:lpwstr>
  </property>
</Properties>
</file>